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Denis Keleynikov</w:t>
      </w:r>
    </w:p>
    <w:p>
      <w:r>
        <w:t>kel@udmcio.ru</w:t>
      </w:r>
    </w:p>
    <w:p>
      <w:r>
        <w:t>+79128568827</w:t>
      </w:r>
    </w:p>
    <w:p>
      <w:r>
        <w:t>https://www.keleynikov.com</w:t>
      </w:r>
    </w:p>
    <w:p>
      <w:r>
        <w:t>https://www.linkedin.com/in/keleynikov/</w:t>
      </w:r>
    </w:p>
    <w:p>
      <w:pPr>
        <w:pStyle w:val="Heading1"/>
      </w:pPr>
      <w:r>
        <w:t>Berufliches Profil</w:t>
      </w:r>
    </w:p>
    <w:p>
      <w:r>
        <w:t>Ich unterstütze Eigentümer dabei, Gewinne zu steigern und Kosten zu senken. Dafür verbessere ich Prozesse, baue Teams auf und setze Automatisierung und KI mit Blick auf die Wirtschaftlichkeit ein.</w:t>
      </w:r>
    </w:p>
    <w:p>
      <w:pPr>
        <w:pStyle w:val="Heading1"/>
      </w:pPr>
      <w:r>
        <w:t>Verantwortungsumfang</w:t>
      </w:r>
    </w:p>
    <w:p>
      <w:r>
        <w:t>26+ — Jahre Berufserfahrung (1999–2026).</w:t>
      </w:r>
    </w:p>
    <w:p>
      <w:r>
        <w:t>89 — IT-Fachkräfte unter meiner Leitung (GRÖSSTES TEAM).</w:t>
      </w:r>
    </w:p>
    <w:p>
      <w:r>
        <w:t>4,500+ — Personen arbeiteten mit MES / APS (KALASCHNIKOW).</w:t>
      </w:r>
    </w:p>
    <w:p>
      <w:r>
        <w:t>2,500 — Nutzer im Umfang des ECM / BPM-Programms (RTI SYSTEMS).</w:t>
      </w:r>
    </w:p>
    <w:p>
      <w:pPr>
        <w:pStyle w:val="Heading1"/>
      </w:pPr>
      <w:r>
        <w:t>Kernkompetenzen</w:t>
      </w:r>
    </w:p>
    <w:p>
      <w:r>
        <w:t>Architektur: Unternehmenssysteme und Integration.</w:t>
      </w:r>
    </w:p>
    <w:p>
      <w:r>
        <w:t>Produktion: ERP / MES / APS / RFID.</w:t>
      </w:r>
    </w:p>
    <w:p>
      <w:r>
        <w:t>KI und Automatisierung: Agenten, RAG und lokale Modelle.</w:t>
      </w:r>
    </w:p>
    <w:p>
      <w:r>
        <w:t>Plattformen: ELMA365 / BPM / CRM / ECM.</w:t>
      </w:r>
    </w:p>
    <w:p>
      <w:r>
        <w:t>Führung: Teams, Produkte und Projekte.</w:t>
      </w:r>
    </w:p>
    <w:p>
      <w:pPr>
        <w:pStyle w:val="Heading1"/>
      </w:pPr>
      <w:r>
        <w:t>Sprachen</w:t>
      </w:r>
    </w:p>
    <w:p>
      <w:r>
        <w:t>Englisch B2+</w:t>
      </w:r>
    </w:p>
    <w:p>
      <w:pPr>
        <w:pStyle w:val="Heading1"/>
      </w:pPr>
      <w:r>
        <w:t>Berufserfahrung</w:t>
      </w:r>
    </w:p>
    <w:p>
      <w:r>
        <w:t>Einige Positionen wurden parallel ausgeübt.</w:t>
      </w:r>
    </w:p>
    <w:p>
      <w:pPr>
        <w:pStyle w:val="Heading2"/>
      </w:pPr>
      <w:r>
        <w:t>KELSOFT — Geschäftsführender Partner / Leiter digitale Transformation</w:t>
      </w:r>
    </w:p>
    <w:p>
      <w:pPr>
        <w:keepNext/>
      </w:pPr>
      <w:r>
        <w:t>08.2023– Heute</w:t>
      </w:r>
    </w:p>
    <w:p>
      <w:r>
        <w:t>Integrations- und Beratungsgeschäft. Dantistoff: ERP/MES/APS, Maschinen und RFID. CPSO: Online-Schulverwaltung mit CRM, ECM, Portal und Telefonie für über 30.000 Kunden.</w:t>
      </w:r>
    </w:p>
    <w:p>
      <w:pPr>
        <w:pStyle w:val="Heading2"/>
      </w:pPr>
      <w:r>
        <w:t>Petersburger Traktorenwerk — IT-Projektleiter</w:t>
      </w:r>
    </w:p>
    <w:p>
      <w:pPr>
        <w:keepNext/>
      </w:pPr>
      <w:r>
        <w:t>10.2022–08.2023</w:t>
      </w:r>
    </w:p>
    <w:p>
      <w:r>
        <w:t>IT-Strategie, PMO, Bandsysteme sowie Konzepte für ECM/BPM und Rechenzentren.</w:t>
      </w:r>
    </w:p>
    <w:p>
      <w:pPr>
        <w:pStyle w:val="Heading2"/>
      </w:pPr>
      <w:r>
        <w:t>RTI Systems — IT-Berater des CEO / stellvertretender CEO für IT</w:t>
      </w:r>
    </w:p>
    <w:p>
      <w:pPr>
        <w:keepNext/>
      </w:pPr>
      <w:r>
        <w:t>01.2021–02.2022</w:t>
      </w:r>
    </w:p>
    <w:p>
      <w:r>
        <w:t>IT-Bereich mit 43 Fachkräften. ECM/BPM-Programm für 2.500 Nutzer, Unternehmensintegration und Infrastruktur.</w:t>
      </w:r>
    </w:p>
    <w:p>
      <w:pPr>
        <w:pStyle w:val="Heading2"/>
      </w:pPr>
      <w:r>
        <w:t>RTI — Leiter digitale Transformation</w:t>
      </w:r>
    </w:p>
    <w:p>
      <w:pPr>
        <w:keepNext/>
      </w:pPr>
      <w:r>
        <w:t>06.2020–01.2022</w:t>
      </w:r>
    </w:p>
    <w:p>
      <w:r>
        <w:t>Digitalisierung der Kern- und Unterstützungsprozesse in der Produktion sowie des gesamten Produktlebenszyklus.</w:t>
      </w:r>
    </w:p>
    <w:p>
      <w:pPr>
        <w:pStyle w:val="Heading2"/>
      </w:pPr>
      <w:r>
        <w:t>Kalaschnikow-Gruppe — Leiter innovative IT-Projekte / stellvertretender IT-Leiter</w:t>
      </w:r>
    </w:p>
    <w:p>
      <w:pPr>
        <w:keepNext/>
      </w:pPr>
      <w:r>
        <w:t>03.2017–03.2020</w:t>
      </w:r>
    </w:p>
    <w:p>
      <w:r>
        <w:t>MES/APS mit über 4.500 Anwendern. MES/SCADA-Produktivstart bei IMZ. Analysen und IT-Strategien für mehr als zehn Unternehmen.</w:t>
      </w:r>
    </w:p>
    <w:p>
      <w:pPr>
        <w:pStyle w:val="Heading2"/>
      </w:pPr>
      <w:r>
        <w:t>BFG Group — Vertriebsleiter im Beratungsmandat</w:t>
      </w:r>
    </w:p>
    <w:p>
      <w:pPr>
        <w:keepNext/>
      </w:pPr>
      <w:r>
        <w:t>07.2016–07.2017</w:t>
      </w:r>
    </w:p>
    <w:p>
      <w:r>
        <w:t>Vertriebsorganisation aufgebaut, verteilten Vertrieb automatisiert und eine internationale Marktstrategie entwickelt.</w:t>
      </w:r>
    </w:p>
    <w:p>
      <w:pPr>
        <w:pStyle w:val="Heading2"/>
      </w:pPr>
      <w:r>
        <w:t>KiwiTaxi — Geschäftsentwicklung / Geschäftsführungsaufgaben</w:t>
      </w:r>
    </w:p>
    <w:p>
      <w:pPr>
        <w:keepNext/>
      </w:pPr>
      <w:r>
        <w:t>06.2015–07.2016</w:t>
      </w:r>
    </w:p>
    <w:p>
      <w:r>
        <w:t>Reiseintegrationen, Firmenkundenvertrieb und ein automatisiertes Büro mit 60 Arbeitsplätzen.</w:t>
      </w:r>
    </w:p>
    <w:p>
      <w:pPr>
        <w:pStyle w:val="Heading2"/>
      </w:pPr>
      <w:r>
        <w:t>LANIT — Stellvertretender Leiter der CAD-Abteilung für Geschäftsentwicklung</w:t>
      </w:r>
    </w:p>
    <w:p>
      <w:pPr>
        <w:keepNext/>
      </w:pPr>
      <w:r>
        <w:t>01.2011–09.2017</w:t>
      </w:r>
    </w:p>
    <w:p>
      <w:r>
        <w:t>Bereichsstrategie, strategischer Vertrieb und industrielle Projekte zur Automatisierung des Produktlebenszyklus.</w:t>
      </w:r>
    </w:p>
    <w:p>
      <w:pPr>
        <w:pStyle w:val="Heading2"/>
      </w:pPr>
      <w:r>
        <w:t>CIO-Club Udmurtien — Clubleiter</w:t>
      </w:r>
    </w:p>
    <w:p>
      <w:pPr>
        <w:keepNext/>
      </w:pPr>
      <w:r>
        <w:t>04.2009–01.2018</w:t>
      </w:r>
    </w:p>
    <w:p>
      <w:r>
        <w:t>Digitale Mitgliederservices und zwei neue regionale Clubs.</w:t>
      </w:r>
    </w:p>
    <w:p>
      <w:pPr>
        <w:pStyle w:val="Heading2"/>
      </w:pPr>
      <w:r>
        <w:t>Licensed Software — Leiter Geschäftsentwicklung</w:t>
      </w:r>
    </w:p>
    <w:p>
      <w:pPr>
        <w:keepNext/>
      </w:pPr>
      <w:r>
        <w:t>04.2008–03.2009</w:t>
      </w:r>
    </w:p>
    <w:p>
      <w:r>
        <w:t>Mehr als 950.000 US-Dollar persönlicher Softwareumsatz in sechs Monaten.</w:t>
      </w:r>
    </w:p>
    <w:p>
      <w:pPr>
        <w:pStyle w:val="Heading2"/>
      </w:pPr>
      <w:r>
        <w:t>EleWise — Leiter Geschäftsentwicklung</w:t>
      </w:r>
    </w:p>
    <w:p>
      <w:pPr>
        <w:keepNext/>
      </w:pPr>
      <w:r>
        <w:t>04.2005–03.2008</w:t>
      </w:r>
    </w:p>
    <w:p>
      <w:r>
        <w:t>Unternehmensvertrieb, Ausbau des Partnernetzes, Investorenbeziehungen und Projektteams.</w:t>
      </w:r>
    </w:p>
    <w:p>
      <w:pPr>
        <w:pStyle w:val="Heading2"/>
      </w:pPr>
      <w:r>
        <w:t>MIFORS — Vertriebsleiter</w:t>
      </w:r>
    </w:p>
    <w:p>
      <w:pPr>
        <w:keepNext/>
      </w:pPr>
      <w:r>
        <w:t>02.2002–03.2005</w:t>
      </w:r>
    </w:p>
    <w:p>
      <w:r>
        <w:t>Drei große Verträge mit TVEL-Unternehmen. Standardprojekte in sieben MTS-Niederlassungen umgesetzt.</w:t>
      </w:r>
    </w:p>
    <w:p>
      <w:pPr>
        <w:pStyle w:val="Heading2"/>
      </w:pPr>
      <w:r>
        <w:t>MARK-ITT — Projektleiter</w:t>
      </w:r>
    </w:p>
    <w:p>
      <w:pPr>
        <w:keepNext/>
      </w:pPr>
      <w:r>
        <w:t>03.1999–02.2002</w:t>
      </w:r>
    </w:p>
    <w:p>
      <w:r>
        <w:t>Heimnetzprojekt: mehr als 15 Gebäude und 100 Kunden angeschlossen.</w:t>
      </w:r>
    </w:p>
    <w:p>
      <w:pPr>
        <w:pStyle w:val="Heading1"/>
      </w:pPr>
      <w:r>
        <w:t>Projekte</w:t>
      </w:r>
    </w:p>
    <w:p>
      <w:pPr>
        <w:pStyle w:val="Heading2"/>
      </w:pPr>
      <w:r>
        <w:t>Dantistoff — Dantistoff: ERP / MES / APS</w:t>
      </w:r>
    </w:p>
    <w:p>
      <w:pPr>
        <w:keepNext/>
      </w:pPr>
      <w:r>
        <w:t>KELSOFT</w:t>
      </w:r>
    </w:p>
    <w:p>
      <w:r>
        <w:t>Bei KELSOFT war ich Architekt, Integrator, Entwicklungsleiter und leitender Analyst. Ich verband Produktionsplanung und Betriebsdaten mit Maschinen und RFID.</w:t>
      </w:r>
    </w:p>
    <w:p>
      <w:r>
        <w:t>ELMA365, TAP APS und RFID verbinden Aufträge, Betriebsdaten und Planung. Laborumfang: über 700 Aufträge pro Woche, mehr als 45 Arbeitsplätze, drei Schichten.</w:t>
      </w:r>
    </w:p>
    <w:p>
      <w:r>
        <w:t>Technologien: ELMA365, ERP, MES, TAP APS, RFID.</w:t>
      </w:r>
    </w:p>
    <w:p>
      <w:pPr>
        <w:pStyle w:val="Heading2"/>
      </w:pPr>
      <w:r>
        <w:t>CPSO — CPSO: Verwaltung einer Online-Schule</w:t>
      </w:r>
    </w:p>
    <w:p>
      <w:pPr>
        <w:keepNext/>
      </w:pPr>
      <w:r>
        <w:t>KELSOFT</w:t>
      </w:r>
    </w:p>
    <w:p>
      <w:r>
        <w:t>Bei KELSOFT entwickelte ich mit meinem Team die Schulverwaltung von Grund auf. Wir erstellten das externe Portal und integrierten die Telefonie mit CRM und ECM.</w:t>
      </w:r>
    </w:p>
    <w:p>
      <w:r>
        <w:t>Eine gemeinsame Vertriebs- und Arbeitsumgebung für über 30.000 Kunden mit Kundendaten, Dokumenten, externem Portal und Telefonkommunikation.</w:t>
      </w:r>
    </w:p>
    <w:p>
      <w:r>
        <w:t>Technologien: CRM, ECM, Portal, Telephony.</w:t>
      </w:r>
    </w:p>
    <w:p>
      <w:pPr>
        <w:pStyle w:val="Heading2"/>
      </w:pPr>
      <w:r>
        <w:t>KELSOFT — Aufbau eines Integrationsunternehmens</w:t>
      </w:r>
    </w:p>
    <w:p>
      <w:pPr>
        <w:keepNext/>
      </w:pPr>
      <w:r>
        <w:t>2023–2026</w:t>
      </w:r>
    </w:p>
    <w:p>
      <w:r>
        <w:t>Unternehmensstrategie, Projektwirtschaftlichkeit, Teamaufbau, Architektur und Projektsteuerung.</w:t>
      </w:r>
    </w:p>
    <w:p>
      <w:r>
        <w:t>Ein Team mit bis zu 18 Fachkräften aufgebaut. Getrennte Entwicklungs-, Test- und Produktivumgebungen sowie Support nach SLA eingerichtet.</w:t>
      </w:r>
    </w:p>
    <w:p>
      <w:r>
        <w:t>Technologien: BPM, CRM, ECM, ITSM, SLA.</w:t>
      </w:r>
    </w:p>
    <w:p>
      <w:pPr>
        <w:pStyle w:val="Heading2"/>
      </w:pPr>
      <w:r>
        <w:t>Petersburger Traktorenwerk — Digitale Roadmap für ein Werk</w:t>
      </w:r>
    </w:p>
    <w:p>
      <w:pPr>
        <w:keepNext/>
      </w:pPr>
      <w:r>
        <w:t>2022–2023</w:t>
      </w:r>
    </w:p>
    <w:p>
      <w:r>
        <w:t>IT-Roadmap, Aufbau des PMO, Leitung der Bandmodernisierung, ECM/BPM-Anforderungen und Rechenzentrumsplanung.</w:t>
      </w:r>
    </w:p>
    <w:p>
      <w:r>
        <w:t>IT-Prioritäten und Grundsätze für das Projektportfolio festgelegt. Konzepte für ECM/BPM und eine hyperkonvergente Hybridinfrastruktur entwickelt.</w:t>
      </w:r>
    </w:p>
    <w:p>
      <w:r>
        <w:t>Technologien: ECM, BPM, PMO, HCI.</w:t>
      </w:r>
    </w:p>
    <w:p>
      <w:pPr>
        <w:pStyle w:val="Heading2"/>
      </w:pPr>
      <w:r>
        <w:t>RTI Systems — Transformation im Unternehmensmaßstab</w:t>
      </w:r>
    </w:p>
    <w:p>
      <w:pPr>
        <w:keepNext/>
      </w:pPr>
      <w:r>
        <w:t>2020–2022</w:t>
      </w:r>
    </w:p>
    <w:p>
      <w:r>
        <w:t>Einen Bereich mit 43 Fachkräften während der Restrukturierung geleitet. Programme für ECM/BPM, MDM, PLM, ERP und Infrastruktur gestaltet und gestartet.</w:t>
      </w:r>
    </w:p>
    <w:p>
      <w:r>
        <w:t>Ein Dokumenten- und Prozessmanagementprogramm für 2.500 Nutzer gestartet. Integrationsprinzipien und Servicemanagement etabliert.</w:t>
      </w:r>
    </w:p>
    <w:p>
      <w:r>
        <w:t>Technologien: ERP, PLM, MDM, ESB, ECM, BPM, ITSM.</w:t>
      </w:r>
    </w:p>
    <w:p>
      <w:pPr>
        <w:pStyle w:val="Heading2"/>
      </w:pPr>
      <w:r>
        <w:t>Kalaschnikow-Gruppe / IMZ — MES / APS für über 4.500 Personen</w:t>
      </w:r>
    </w:p>
    <w:p>
      <w:pPr>
        <w:keepNext/>
      </w:pPr>
      <w:r>
        <w:t>2017–2020</w:t>
      </w:r>
    </w:p>
    <w:p>
      <w:r>
        <w:t>Die Einführung von den Geschäftsanforderungen bis zum Produktivbetrieb geleitet. Produktionsplanung und Ausführung verbunden und Prozess-Roadmaps entwickelt.</w:t>
      </w:r>
    </w:p>
    <w:p>
      <w:r>
        <w:t>Über 4.500 Personen nutzten MES/APS bei Kalaschnikow. MES/SCADA ging bei IMZ in Betrieb. Zudem Analysen und IT-Strategien für mehr als zehn Unternehmen.</w:t>
      </w:r>
    </w:p>
    <w:p>
      <w:r>
        <w:t>Technologien: MES, APS, SCADA, ERP, PLM, CRM, BI.</w:t>
      </w:r>
    </w:p>
    <w:p>
      <w:pPr>
        <w:pStyle w:val="Heading2"/>
      </w:pPr>
      <w:r>
        <w:t>LANIT — Technologiepartnerschaften in der Industrie</w:t>
      </w:r>
    </w:p>
    <w:p>
      <w:pPr>
        <w:keepNext/>
      </w:pPr>
      <w:r>
        <w:t>2011–2017</w:t>
      </w:r>
    </w:p>
    <w:p>
      <w:r>
        <w:t>Bereichsstrategie, Unternehmensvertrieb, Herstellerverhandlungen und Leitung von CAD-Einführungsprojekten.</w:t>
      </w:r>
    </w:p>
    <w:p>
      <w:r>
        <w:t>An Automatisierungsprogrammen für den Produktlebenszyklus großer Industrieunternehmen und Konzerne mitgewirkt.</w:t>
      </w:r>
    </w:p>
    <w:p>
      <w:r>
        <w:t>Technologien: PLM, CAD, PDM, B2B.</w:t>
      </w:r>
    </w:p>
    <w:p>
      <w:pPr>
        <w:pStyle w:val="Heading2"/>
      </w:pPr>
      <w:r>
        <w:t>KiwiTaxi — Betriebliche Grundlagen für Wachstum</w:t>
      </w:r>
    </w:p>
    <w:p>
      <w:pPr>
        <w:keepNext/>
      </w:pPr>
      <w:r>
        <w:t>2015–2016</w:t>
      </w:r>
    </w:p>
    <w:p>
      <w:r>
        <w:t>Integration von Reisediensten, Ausbau des Firmenkundengeschäfts und Leitung des Büroaufbaus.</w:t>
      </w:r>
    </w:p>
    <w:p>
      <w:r>
        <w:t>Den Aufbau eines Büros mit 60 Arbeitsplätzen einschließlich IT-Ausstattung geleitet. Ein System zur Vertriebsautomatisierung erstellt.</w:t>
      </w:r>
    </w:p>
    <w:p>
      <w:r>
        <w:t>Technologien: CRM, B2B, API.</w:t>
      </w:r>
    </w:p>
    <w:p>
      <w:pPr>
        <w:pStyle w:val="Heading2"/>
      </w:pPr>
      <w:r>
        <w:t>CIO-Club Udmurtien — Ein regionales CIO-Netzwerk</w:t>
      </w:r>
    </w:p>
    <w:p>
      <w:pPr>
        <w:keepNext/>
      </w:pPr>
      <w:r>
        <w:t>2009–2018</w:t>
      </w:r>
    </w:p>
    <w:p>
      <w:r>
        <w:t>Clubleitung, Partnerbeziehungen, Vertrieb, Mitgliederportal und regionale Expansion.</w:t>
      </w:r>
    </w:p>
    <w:p>
      <w:r>
        <w:t>Zwei neue Clubs in der Region Kirow und in Tatarstan gegründet. Digitale Mitgliederservices mit Zahlungsabwicklung und Teilnahmeerfassung erstellt.</w:t>
      </w:r>
    </w:p>
    <w:p>
      <w:r>
        <w:t>Technologien: CRM, Community, Payments.</w:t>
      </w:r>
    </w:p>
    <w:p>
      <w:pPr>
        <w:pStyle w:val="Heading2"/>
      </w:pPr>
      <w:r>
        <w:t>Licensed Software / Legsoft — Softwarevertrieb an Unternehmen</w:t>
      </w:r>
    </w:p>
    <w:p>
      <w:pPr>
        <w:keepNext/>
      </w:pPr>
      <w:r>
        <w:t>2008–2009</w:t>
      </w:r>
    </w:p>
    <w:p>
      <w:r>
        <w:t>Geschäftsentwicklung, Leitung des Vertriebsteams und direkter Unternehmensvertrieb.</w:t>
      </w:r>
    </w:p>
    <w:p>
      <w:r>
        <w:t>Persönlicher Softwareumsatz von über 950.000 US-Dollar in sechs Monaten, davon rund 700.000 US-Dollar mit Microsoft-Produkten. Historisches Ergebnis aus 2008–2009.</w:t>
      </w:r>
    </w:p>
    <w:p>
      <w:r>
        <w:t>Technologien: B2B, Microsoft, Sales.</w:t>
      </w:r>
    </w:p>
    <w:p>
      <w:pPr>
        <w:pStyle w:val="Heading2"/>
      </w:pPr>
      <w:r>
        <w:t>VENIK.PRO — KI-Agenten für Planungsprojekte</w:t>
      </w:r>
    </w:p>
    <w:p>
      <w:pPr>
        <w:keepNext/>
      </w:pPr>
      <w:r>
        <w:t>KELSOFT</w:t>
      </w:r>
    </w:p>
    <w:p>
      <w:r>
        <w:t>Bei KELSOFT habe ich KI-Agenten für die Objektplanung, die Prüfung von Ausführungsunterlagen und die Kostenkalkulation konzipiert und entwickelt.</w:t>
      </w:r>
    </w:p>
    <w:p>
      <w:r>
        <w:t>KI unterstützt die Planungs- und Kalkulationsarbeit von VENIK.PRO: Entwurf von Lösungen, Prüfung der Projektunterlagen und Berechnung der Arbeitskosten.</w:t>
      </w:r>
    </w:p>
    <w:p>
      <w:r>
        <w:t>Technologien: AI agents, Engineering, Cost estimation, Automation.</w:t>
      </w:r>
    </w:p>
    <w:p>
      <w:pPr>
        <w:pStyle w:val="Heading2"/>
      </w:pPr>
      <w:r>
        <w:t>GLAZAVKUCHU.RU — Produktion und Handel mit KI</w:t>
      </w:r>
    </w:p>
    <w:p>
      <w:pPr>
        <w:keepNext/>
      </w:pPr>
      <w:r>
        <w:t>KELSOFT</w:t>
      </w:r>
    </w:p>
    <w:p>
      <w:r>
        <w:t>Bei KELSOFT habe ich ERP/MES für Material, Arbeitspläne, Maschinen und Planung entwickelt sowie KI-Agenten für Preise und Online-Marketing erstellt.</w:t>
      </w:r>
    </w:p>
    <w:p>
      <w:r>
        <w:t>Produktion, Bestände und Vertrieb arbeiten in einem System. KI-Agenten und Analytik steuern Marktplatzpreise und Online-Marketing automatisch.</w:t>
      </w:r>
    </w:p>
    <w:p>
      <w:r>
        <w:t>Technologien: ERP, MES, AI agents, API, 3D printing, Marketplaces, Analytics.</w:t>
      </w:r>
    </w:p>
    <w:p>
      <w:pPr>
        <w:pStyle w:val="Heading1"/>
      </w:pPr>
      <w:r>
        <w:t>Künstliche Intelligenz und technische Praxis</w:t>
      </w:r>
    </w:p>
    <w:p>
      <w:pPr>
        <w:pStyle w:val="Heading2"/>
      </w:pPr>
      <w:r>
        <w:t>RAG und Unternehmenswissen</w:t>
      </w:r>
    </w:p>
    <w:p>
      <w:r>
        <w:t>Ich implementiere RAG-Systeme, die Sprachmodelle mit der Suche in Dokumenten und Wissensbeständen verbinden, und integriere sie in Geschäftsprozesse.</w:t>
      </w:r>
    </w:p>
    <w:p>
      <w:pPr>
        <w:pStyle w:val="Heading2"/>
      </w:pPr>
      <w:r>
        <w:t>Lokale neuronale Modelle</w:t>
      </w:r>
    </w:p>
    <w:p>
      <w:r>
        <w:t>Ich betreibe lokale neuronale Modelle und verbinde sie mit Diensten und Anwendungen in der IT-Umgebung des Unternehmens.</w:t>
      </w:r>
    </w:p>
    <w:p>
      <w:pPr>
        <w:pStyle w:val="Heading2"/>
      </w:pPr>
      <w:r>
        <w:t>Prozessautomatisierung mit KI</w:t>
      </w:r>
    </w:p>
    <w:p>
      <w:r>
        <w:t>Ich setze KI für die Organisation und Automatisierung von Prozessen ein, verankere sie im Arbeitsablauf und verbinde die benötigten Systeme.</w:t>
      </w:r>
    </w:p>
    <w:p>
      <w:pPr>
        <w:pStyle w:val="Heading2"/>
      </w:pPr>
      <w:r>
        <w:t>KI in der Softwareentwicklung</w:t>
      </w:r>
    </w:p>
    <w:p>
      <w:r>
        <w:t>Ich nutze KI als Arbeitswerkzeug in der Softwareentwicklung und bei der Organisation von Entwicklungsprozessen.</w:t>
      </w:r>
    </w:p>
    <w:p>
      <w:pPr>
        <w:pStyle w:val="Heading2"/>
      </w:pPr>
      <w:r>
        <w:t>Integration in die IT-Landschaft</w:t>
      </w:r>
    </w:p>
    <w:p>
      <w:r>
        <w:t>Ich integriere KI-Lösungen mit bestehenden Anwendungen, Daten und Prozessen. Zudem verbinde ich Unternehmenssysteme und Produktionsmaschinen.</w:t>
      </w:r>
    </w:p>
    <w:p>
      <w:pPr>
        <w:pStyle w:val="Heading2"/>
      </w:pPr>
      <w:r>
        <w:t>Lösungen von Grund auf</w:t>
      </w:r>
    </w:p>
    <w:p>
      <w:r>
        <w:t>Ich analysiere die Geschäftsaufgabe, entwerfe die Architektur und setze die Lösung einschließlich Bereitstellung und Integration um.</w:t>
      </w:r>
    </w:p>
    <w:p>
      <w:pPr>
        <w:pStyle w:val="Heading1"/>
      </w:pPr>
      <w:r>
        <w:t>Ausbildung und Weiterbildung</w:t>
      </w:r>
    </w:p>
    <w:p>
      <w:pPr>
        <w:pStyle w:val="Heading2"/>
      </w:pPr>
      <w:r>
        <w:t>Moskauer Technologisches Institut</w:t>
      </w:r>
    </w:p>
    <w:p>
      <w:pPr>
        <w:keepNext/>
      </w:pPr>
      <w:r>
        <w:t>2026</w:t>
      </w:r>
    </w:p>
    <w:p>
      <w:r>
        <w:t>Hochschulbildung in Informationstechnologie und Management.</w:t>
      </w:r>
    </w:p>
    <w:p>
      <w:pPr>
        <w:pStyle w:val="Heading2"/>
      </w:pPr>
      <w:r>
        <w:t>Atlassian Professional Sales</w:t>
      </w:r>
    </w:p>
    <w:p>
      <w:pPr>
        <w:keepNext/>
      </w:pPr>
      <w:r>
        <w:t>2019</w:t>
      </w:r>
    </w:p>
    <w:p>
      <w:r>
        <w:t>Berufliche Weiterbildung</w:t>
      </w:r>
    </w:p>
    <w:p>
      <w:pPr>
        <w:pStyle w:val="Heading2"/>
      </w:pPr>
      <w:r>
        <w:t>ITIL / ITSM v2 · v3</w:t>
      </w:r>
    </w:p>
    <w:p>
      <w:pPr>
        <w:keepNext/>
      </w:pPr>
      <w:r>
        <w:t>2008 / 2009</w:t>
      </w:r>
    </w:p>
    <w:p>
      <w:r>
        <w:t>Schulungen und Zertifikate im IT-Servicemanagement.</w:t>
      </w:r>
    </w:p>
    <w:p>
      <w:pPr>
        <w:pStyle w:val="Heading2"/>
      </w:pPr>
      <w:r>
        <w:t>Vertrieb, Marketing und Unternehmertum</w:t>
      </w:r>
    </w:p>
    <w:p>
      <w:pPr>
        <w:keepNext/>
      </w:pPr>
      <w:r>
        <w:t>2006 / 2007 / 2008</w:t>
      </w:r>
    </w:p>
    <w:p>
      <w:r>
        <w:t>Microsoft Start in Garage, CNEWS, Mail.ru und Weiterbildung im IT-Vertrieb.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59" w:lineRule="auto"/>
    </w:pPr>
    <w:rPr>
      <w:rFonts w:ascii="Arial" w:hAnsi="Arial"/>
      <w:color w:val="000000"/>
      <w:sz w:val="22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8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Denis Keleynikov</dc:title>
  <dc:subject>Lebenslauf für ATS</dc:subject>
  <dc:creator>Denis Keleynikov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